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86B4A" w14:textId="24A1949A" w:rsidR="00AA0423" w:rsidRDefault="00AA0423" w:rsidP="00216D10">
      <w:pPr>
        <w:jc w:val="both"/>
        <w:rPr>
          <w:rFonts w:ascii="Calibri" w:eastAsia="Calibri" w:hAnsi="Calibri" w:cs="Calibri"/>
          <w:b/>
          <w:sz w:val="32"/>
          <w:szCs w:val="32"/>
          <w:lang w:val="de-DE" w:eastAsia="en-US"/>
        </w:rPr>
      </w:pPr>
    </w:p>
    <w:p w14:paraId="65CE8EB7" w14:textId="631ECBAA" w:rsidR="00164090" w:rsidRPr="00164090" w:rsidRDefault="008D5A54" w:rsidP="00216D10">
      <w:pPr>
        <w:jc w:val="both"/>
        <w:rPr>
          <w:rFonts w:ascii="Calibri" w:eastAsia="Calibri" w:hAnsi="Calibri" w:cs="Calibri"/>
          <w:bCs/>
          <w:color w:val="FF0000"/>
          <w:sz w:val="22"/>
          <w:szCs w:val="22"/>
          <w:lang w:val="de-DE" w:eastAsia="en-US"/>
        </w:rPr>
      </w:pPr>
      <w:proofErr w:type="spellStart"/>
      <w:r w:rsidRPr="008D5A54">
        <w:rPr>
          <w:rFonts w:ascii="Calibri" w:eastAsia="Calibri" w:hAnsi="Calibri" w:cs="Calibri"/>
          <w:b/>
          <w:color w:val="FF0000"/>
          <w:sz w:val="22"/>
          <w:szCs w:val="22"/>
          <w:lang w:val="de-DE" w:eastAsia="en-US"/>
        </w:rPr>
        <w:t>Presentation</w:t>
      </w:r>
      <w:proofErr w:type="spellEnd"/>
      <w:r w:rsidRPr="008D5A54">
        <w:rPr>
          <w:rFonts w:ascii="Calibri" w:eastAsia="Calibri" w:hAnsi="Calibri" w:cs="Calibri"/>
          <w:b/>
          <w:color w:val="FF0000"/>
          <w:sz w:val="22"/>
          <w:szCs w:val="22"/>
          <w:lang w:val="de-DE" w:eastAsia="en-US"/>
        </w:rPr>
        <w:t xml:space="preserve">: </w:t>
      </w:r>
      <w:r>
        <w:rPr>
          <w:rFonts w:ascii="Calibri" w:eastAsia="Calibri" w:hAnsi="Calibri" w:cs="Calibri"/>
          <w:bCs/>
          <w:color w:val="FF0000"/>
          <w:sz w:val="22"/>
          <w:szCs w:val="22"/>
          <w:lang w:val="de-DE" w:eastAsia="en-US"/>
        </w:rPr>
        <w:t xml:space="preserve">Poster / Oral </w:t>
      </w:r>
    </w:p>
    <w:p w14:paraId="7BF9438E" w14:textId="77777777" w:rsidR="00164090" w:rsidRDefault="00164090" w:rsidP="00216D10">
      <w:pPr>
        <w:jc w:val="both"/>
        <w:rPr>
          <w:rFonts w:ascii="Calibri" w:eastAsia="Calibri" w:hAnsi="Calibri" w:cs="Calibri"/>
          <w:b/>
          <w:sz w:val="32"/>
          <w:szCs w:val="32"/>
          <w:lang w:val="de-DE" w:eastAsia="en-US"/>
        </w:rPr>
      </w:pPr>
    </w:p>
    <w:p w14:paraId="3378FA95" w14:textId="6C6BBB31" w:rsidR="00216D10" w:rsidRPr="009E3E5A" w:rsidRDefault="009E3E5A" w:rsidP="00216D10">
      <w:pPr>
        <w:jc w:val="both"/>
        <w:rPr>
          <w:rFonts w:ascii="Calibri" w:eastAsia="Calibri" w:hAnsi="Calibri" w:cs="Calibri"/>
          <w:b/>
          <w:sz w:val="32"/>
          <w:szCs w:val="32"/>
          <w:lang w:val="de-DE" w:eastAsia="en-US"/>
        </w:rPr>
      </w:pPr>
      <w:proofErr w:type="spellStart"/>
      <w:r w:rsidRPr="009E3E5A">
        <w:rPr>
          <w:rFonts w:ascii="Calibri" w:eastAsia="Calibri" w:hAnsi="Calibri" w:cs="Calibri"/>
          <w:b/>
          <w:sz w:val="32"/>
          <w:szCs w:val="32"/>
          <w:lang w:val="de-DE" w:eastAsia="en-US"/>
        </w:rPr>
        <w:t>Ecosystem</w:t>
      </w:r>
      <w:proofErr w:type="spellEnd"/>
      <w:r w:rsidRPr="009E3E5A">
        <w:rPr>
          <w:rFonts w:ascii="Calibri" w:eastAsia="Calibri" w:hAnsi="Calibri" w:cs="Calibri"/>
          <w:b/>
          <w:sz w:val="32"/>
          <w:szCs w:val="32"/>
          <w:lang w:val="de-DE" w:eastAsia="en-US"/>
        </w:rPr>
        <w:t xml:space="preserve"> Nutrition</w:t>
      </w:r>
    </w:p>
    <w:p w14:paraId="4331F3FB" w14:textId="77777777" w:rsidR="00216D10" w:rsidRPr="009E3E5A" w:rsidRDefault="00216D10" w:rsidP="00216D10">
      <w:pPr>
        <w:rPr>
          <w:rFonts w:ascii="Calibri" w:eastAsia="Calibri" w:hAnsi="Calibri" w:cs="Calibri"/>
          <w:sz w:val="20"/>
          <w:szCs w:val="20"/>
          <w:lang w:val="de-DE" w:eastAsia="en-US"/>
        </w:rPr>
      </w:pPr>
    </w:p>
    <w:p w14:paraId="6E69B375" w14:textId="77777777" w:rsidR="00216D10" w:rsidRPr="009E3E5A" w:rsidRDefault="00216D10" w:rsidP="00216D10">
      <w:pPr>
        <w:jc w:val="both"/>
        <w:rPr>
          <w:rFonts w:ascii="Calibri" w:eastAsia="Calibri" w:hAnsi="Calibri" w:cs="Calibri"/>
          <w:sz w:val="26"/>
          <w:szCs w:val="26"/>
          <w:vertAlign w:val="superscript"/>
          <w:lang w:val="de-DE" w:eastAsia="en-US"/>
        </w:rPr>
      </w:pPr>
      <w:r w:rsidRPr="009E3E5A">
        <w:rPr>
          <w:rFonts w:ascii="Calibri" w:eastAsia="Calibri" w:hAnsi="Calibri" w:cs="Calibri"/>
          <w:sz w:val="26"/>
          <w:szCs w:val="26"/>
          <w:u w:val="single"/>
          <w:lang w:val="de-DE" w:eastAsia="en-US"/>
        </w:rPr>
        <w:t>Steffan Müller</w:t>
      </w:r>
      <w:r w:rsidRPr="009E3E5A">
        <w:rPr>
          <w:rFonts w:ascii="Calibri" w:eastAsia="Calibri" w:hAnsi="Calibri" w:cs="Calibri"/>
          <w:sz w:val="26"/>
          <w:szCs w:val="26"/>
          <w:vertAlign w:val="superscript"/>
          <w:lang w:val="de-DE" w:eastAsia="en-US"/>
        </w:rPr>
        <w:t>1</w:t>
      </w:r>
      <w:r w:rsidRPr="009E3E5A">
        <w:rPr>
          <w:rFonts w:ascii="Calibri" w:eastAsia="Calibri" w:hAnsi="Calibri" w:cs="Calibri"/>
          <w:sz w:val="26"/>
          <w:szCs w:val="26"/>
          <w:lang w:val="de-DE" w:eastAsia="en-US"/>
        </w:rPr>
        <w:t>, Jan Schmidt</w:t>
      </w:r>
      <w:r w:rsidRPr="009E3E5A">
        <w:rPr>
          <w:rFonts w:ascii="Calibri" w:eastAsia="Calibri" w:hAnsi="Calibri" w:cs="Calibri"/>
          <w:sz w:val="26"/>
          <w:szCs w:val="26"/>
          <w:vertAlign w:val="superscript"/>
          <w:lang w:val="de-DE" w:eastAsia="en-US"/>
        </w:rPr>
        <w:t>2</w:t>
      </w:r>
      <w:r w:rsidRPr="009E3E5A">
        <w:rPr>
          <w:rFonts w:ascii="Calibri" w:eastAsia="Calibri" w:hAnsi="Calibri" w:cs="Calibri"/>
          <w:sz w:val="26"/>
          <w:szCs w:val="26"/>
          <w:lang w:val="de-DE" w:eastAsia="en-US"/>
        </w:rPr>
        <w:t xml:space="preserve"> and Andreas Zimmermann</w:t>
      </w:r>
      <w:r w:rsidRPr="009E3E5A">
        <w:rPr>
          <w:rFonts w:ascii="Calibri" w:eastAsia="Calibri" w:hAnsi="Calibri" w:cs="Calibri"/>
          <w:sz w:val="26"/>
          <w:szCs w:val="26"/>
          <w:vertAlign w:val="superscript"/>
          <w:lang w:val="de-DE" w:eastAsia="en-US"/>
        </w:rPr>
        <w:t>1</w:t>
      </w:r>
      <w:r w:rsidRPr="009E3E5A">
        <w:rPr>
          <w:rFonts w:ascii="Calibri" w:eastAsia="Calibri" w:hAnsi="Calibri" w:cs="Calibri"/>
          <w:sz w:val="26"/>
          <w:szCs w:val="26"/>
          <w:lang w:val="de-DE" w:eastAsia="en-US"/>
        </w:rPr>
        <w:t xml:space="preserve"> </w:t>
      </w:r>
    </w:p>
    <w:p w14:paraId="68167016" w14:textId="77777777" w:rsidR="00216D10" w:rsidRPr="009E3E5A" w:rsidRDefault="00216D10" w:rsidP="00216D10">
      <w:pPr>
        <w:jc w:val="both"/>
        <w:rPr>
          <w:rFonts w:ascii="Calibri" w:eastAsia="Calibri" w:hAnsi="Calibri" w:cs="Calibri"/>
          <w:sz w:val="16"/>
          <w:szCs w:val="16"/>
          <w:lang w:val="de-DE" w:eastAsia="en-US"/>
        </w:rPr>
      </w:pPr>
    </w:p>
    <w:p w14:paraId="3FD6DB14" w14:textId="77777777" w:rsidR="00216D10" w:rsidRPr="009E3E5A" w:rsidRDefault="00216D10" w:rsidP="00216D10">
      <w:pPr>
        <w:jc w:val="both"/>
        <w:rPr>
          <w:rFonts w:ascii="Calibri" w:eastAsia="Calibri" w:hAnsi="Calibri" w:cs="Calibri"/>
          <w:i/>
          <w:sz w:val="20"/>
          <w:szCs w:val="20"/>
          <w:lang w:eastAsia="en-US"/>
        </w:rPr>
      </w:pPr>
      <w:r w:rsidRPr="009E3E5A">
        <w:rPr>
          <w:rFonts w:ascii="Calibri" w:eastAsia="Calibri" w:hAnsi="Calibri" w:cs="Calibri"/>
          <w:i/>
          <w:sz w:val="20"/>
          <w:szCs w:val="20"/>
          <w:vertAlign w:val="superscript"/>
          <w:lang w:val="en-GB" w:eastAsia="en-US"/>
        </w:rPr>
        <w:t>1</w:t>
      </w:r>
      <w:r w:rsidRPr="009E3E5A">
        <w:rPr>
          <w:rFonts w:ascii="Calibri" w:eastAsia="Calibri" w:hAnsi="Calibri" w:cs="Calibri"/>
          <w:i/>
          <w:sz w:val="20"/>
          <w:szCs w:val="20"/>
          <w:lang w:eastAsia="en-US"/>
        </w:rPr>
        <w:t>Institute</w:t>
      </w:r>
      <w:r w:rsidR="0031629C" w:rsidRPr="009E3E5A">
        <w:rPr>
          <w:rFonts w:ascii="Calibri" w:eastAsia="Calibri" w:hAnsi="Calibri" w:cs="Calibri"/>
          <w:i/>
          <w:sz w:val="20"/>
          <w:szCs w:val="20"/>
          <w:lang w:eastAsia="en-US"/>
        </w:rPr>
        <w:t xml:space="preserve"> of </w:t>
      </w:r>
      <w:r w:rsidR="009E3E5A" w:rsidRPr="009E3E5A">
        <w:rPr>
          <w:rFonts w:ascii="Calibri" w:eastAsia="Calibri" w:hAnsi="Calibri" w:cs="Calibri"/>
          <w:i/>
          <w:sz w:val="20"/>
          <w:szCs w:val="20"/>
          <w:lang w:eastAsia="en-US"/>
        </w:rPr>
        <w:t>Soil Science</w:t>
      </w:r>
      <w:r w:rsidRPr="009E3E5A">
        <w:rPr>
          <w:rFonts w:ascii="Calibri" w:eastAsia="Calibri" w:hAnsi="Calibri" w:cs="Calibri"/>
          <w:i/>
          <w:sz w:val="20"/>
          <w:szCs w:val="20"/>
          <w:lang w:eastAsia="en-US"/>
        </w:rPr>
        <w:t>, University</w:t>
      </w:r>
      <w:r w:rsidR="0031629C" w:rsidRPr="009E3E5A">
        <w:rPr>
          <w:rFonts w:ascii="Calibri" w:eastAsia="Calibri" w:hAnsi="Calibri" w:cs="Calibri"/>
          <w:i/>
          <w:sz w:val="20"/>
          <w:szCs w:val="20"/>
          <w:lang w:eastAsia="en-US"/>
        </w:rPr>
        <w:t xml:space="preserve"> of Rome</w:t>
      </w:r>
      <w:r w:rsidRPr="009E3E5A">
        <w:rPr>
          <w:rFonts w:ascii="Calibri" w:eastAsia="Calibri" w:hAnsi="Calibri" w:cs="Calibri"/>
          <w:i/>
          <w:sz w:val="20"/>
          <w:szCs w:val="20"/>
          <w:lang w:eastAsia="en-US"/>
        </w:rPr>
        <w:t xml:space="preserve">, </w:t>
      </w:r>
      <w:r w:rsidR="0031629C" w:rsidRPr="009E3E5A">
        <w:rPr>
          <w:rFonts w:ascii="Calibri" w:eastAsia="Calibri" w:hAnsi="Calibri" w:cs="Calibri"/>
          <w:i/>
          <w:sz w:val="20"/>
          <w:szCs w:val="20"/>
          <w:lang w:eastAsia="en-US"/>
        </w:rPr>
        <w:t>Rome, Italy</w:t>
      </w:r>
    </w:p>
    <w:p w14:paraId="309F5500" w14:textId="77777777" w:rsidR="00216D10" w:rsidRPr="009E3E5A" w:rsidRDefault="00216D10" w:rsidP="00216D10">
      <w:pPr>
        <w:jc w:val="both"/>
        <w:rPr>
          <w:rFonts w:ascii="Calibri" w:eastAsia="Calibri" w:hAnsi="Calibri" w:cs="Calibri"/>
          <w:i/>
          <w:sz w:val="20"/>
          <w:szCs w:val="20"/>
          <w:lang w:eastAsia="en-US"/>
        </w:rPr>
      </w:pPr>
      <w:r w:rsidRPr="009E3E5A">
        <w:rPr>
          <w:rFonts w:ascii="Calibri" w:eastAsia="Calibri" w:hAnsi="Calibri" w:cs="Calibri"/>
          <w:i/>
          <w:sz w:val="20"/>
          <w:szCs w:val="20"/>
          <w:vertAlign w:val="superscript"/>
          <w:lang w:val="en-GB" w:eastAsia="en-US"/>
        </w:rPr>
        <w:t>2</w:t>
      </w:r>
      <w:r w:rsidRPr="009E3E5A">
        <w:rPr>
          <w:rFonts w:ascii="Calibri" w:eastAsia="Calibri" w:hAnsi="Calibri" w:cs="Calibri"/>
          <w:i/>
          <w:sz w:val="20"/>
          <w:szCs w:val="20"/>
          <w:lang w:eastAsia="en-US"/>
        </w:rPr>
        <w:t>Institute</w:t>
      </w:r>
      <w:r w:rsidR="0031629C" w:rsidRPr="009E3E5A">
        <w:rPr>
          <w:rFonts w:ascii="Calibri" w:eastAsia="Calibri" w:hAnsi="Calibri" w:cs="Calibri"/>
          <w:i/>
          <w:sz w:val="20"/>
          <w:szCs w:val="20"/>
          <w:lang w:eastAsia="en-US"/>
        </w:rPr>
        <w:t xml:space="preserve"> of Biology</w:t>
      </w:r>
      <w:r w:rsidRPr="009E3E5A">
        <w:rPr>
          <w:rFonts w:ascii="Calibri" w:eastAsia="Calibri" w:hAnsi="Calibri" w:cs="Calibri"/>
          <w:i/>
          <w:sz w:val="20"/>
          <w:szCs w:val="20"/>
          <w:lang w:eastAsia="en-US"/>
        </w:rPr>
        <w:t>, University</w:t>
      </w:r>
      <w:r w:rsidR="0031629C" w:rsidRPr="009E3E5A">
        <w:rPr>
          <w:rFonts w:ascii="Calibri" w:eastAsia="Calibri" w:hAnsi="Calibri" w:cs="Calibri"/>
          <w:i/>
          <w:sz w:val="20"/>
          <w:szCs w:val="20"/>
          <w:lang w:eastAsia="en-US"/>
        </w:rPr>
        <w:t xml:space="preserve"> of Paris</w:t>
      </w:r>
      <w:r w:rsidRPr="009E3E5A">
        <w:rPr>
          <w:rFonts w:ascii="Calibri" w:eastAsia="Calibri" w:hAnsi="Calibri" w:cs="Calibri"/>
          <w:i/>
          <w:sz w:val="20"/>
          <w:szCs w:val="20"/>
          <w:lang w:eastAsia="en-US"/>
        </w:rPr>
        <w:t xml:space="preserve">, </w:t>
      </w:r>
      <w:r w:rsidR="0031629C" w:rsidRPr="009E3E5A">
        <w:rPr>
          <w:rFonts w:ascii="Calibri" w:eastAsia="Calibri" w:hAnsi="Calibri" w:cs="Calibri"/>
          <w:i/>
          <w:sz w:val="20"/>
          <w:szCs w:val="20"/>
          <w:lang w:eastAsia="en-US"/>
        </w:rPr>
        <w:t>Paris</w:t>
      </w:r>
      <w:r w:rsidRPr="009E3E5A">
        <w:rPr>
          <w:rFonts w:ascii="Calibri" w:eastAsia="Calibri" w:hAnsi="Calibri" w:cs="Calibri"/>
          <w:i/>
          <w:sz w:val="20"/>
          <w:szCs w:val="20"/>
          <w:lang w:eastAsia="en-US"/>
        </w:rPr>
        <w:t xml:space="preserve">, </w:t>
      </w:r>
      <w:r w:rsidR="0031629C" w:rsidRPr="009E3E5A">
        <w:rPr>
          <w:rFonts w:ascii="Calibri" w:eastAsia="Calibri" w:hAnsi="Calibri" w:cs="Calibri"/>
          <w:i/>
          <w:sz w:val="20"/>
          <w:szCs w:val="20"/>
          <w:lang w:eastAsia="en-US"/>
        </w:rPr>
        <w:t>France</w:t>
      </w:r>
    </w:p>
    <w:p w14:paraId="6B8CA675" w14:textId="77777777" w:rsidR="00216D10" w:rsidRPr="009E3E5A" w:rsidRDefault="00216D10" w:rsidP="00216D10">
      <w:pPr>
        <w:jc w:val="both"/>
        <w:rPr>
          <w:rFonts w:ascii="Calibri" w:eastAsia="Calibri" w:hAnsi="Calibri" w:cs="Calibri"/>
          <w:lang w:eastAsia="en-US"/>
        </w:rPr>
      </w:pPr>
    </w:p>
    <w:p w14:paraId="0DDABEF5" w14:textId="77777777" w:rsidR="00216D10" w:rsidRPr="005701FB" w:rsidRDefault="009E3E5A" w:rsidP="00216D10">
      <w:pPr>
        <w:jc w:val="both"/>
        <w:rPr>
          <w:rFonts w:ascii="Calibri" w:eastAsia="Calibri" w:hAnsi="Calibri" w:cs="Calibri"/>
          <w:bCs/>
          <w:lang w:val="de-DE" w:eastAsia="en-US"/>
        </w:rPr>
      </w:pPr>
      <w:r w:rsidRPr="009E3E5A">
        <w:rPr>
          <w:rFonts w:ascii="Calibri" w:eastAsia="Calibri" w:hAnsi="Calibri" w:cs="Calibri"/>
          <w:lang w:eastAsia="en-US"/>
        </w:rPr>
        <w:t xml:space="preserve">Lorem ipsum dolor sit </w:t>
      </w:r>
      <w:proofErr w:type="spellStart"/>
      <w:r w:rsidRPr="009E3E5A">
        <w:rPr>
          <w:rFonts w:ascii="Calibri" w:eastAsia="Calibri" w:hAnsi="Calibri" w:cs="Calibri"/>
          <w:lang w:eastAsia="en-US"/>
        </w:rPr>
        <w:t>amet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, </w:t>
      </w:r>
      <w:proofErr w:type="spellStart"/>
      <w:r w:rsidRPr="009E3E5A">
        <w:rPr>
          <w:rFonts w:ascii="Calibri" w:eastAsia="Calibri" w:hAnsi="Calibri" w:cs="Calibri"/>
          <w:lang w:eastAsia="en-US"/>
        </w:rPr>
        <w:t>consetetur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9E3E5A">
        <w:rPr>
          <w:rFonts w:ascii="Calibri" w:eastAsia="Calibri" w:hAnsi="Calibri" w:cs="Calibri"/>
          <w:lang w:eastAsia="en-US"/>
        </w:rPr>
        <w:t>sadipscing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9E3E5A">
        <w:rPr>
          <w:rFonts w:ascii="Calibri" w:eastAsia="Calibri" w:hAnsi="Calibri" w:cs="Calibri"/>
          <w:lang w:eastAsia="en-US"/>
        </w:rPr>
        <w:t>elitr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, sed diam </w:t>
      </w:r>
      <w:proofErr w:type="spellStart"/>
      <w:r w:rsidRPr="009E3E5A">
        <w:rPr>
          <w:rFonts w:ascii="Calibri" w:eastAsia="Calibri" w:hAnsi="Calibri" w:cs="Calibri"/>
          <w:lang w:eastAsia="en-US"/>
        </w:rPr>
        <w:t>nonumy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9E3E5A">
        <w:rPr>
          <w:rFonts w:ascii="Calibri" w:eastAsia="Calibri" w:hAnsi="Calibri" w:cs="Calibri"/>
          <w:lang w:eastAsia="en-US"/>
        </w:rPr>
        <w:t>eirmod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9E3E5A">
        <w:rPr>
          <w:rFonts w:ascii="Calibri" w:eastAsia="Calibri" w:hAnsi="Calibri" w:cs="Calibri"/>
          <w:lang w:eastAsia="en-US"/>
        </w:rPr>
        <w:t>tempor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9E3E5A">
        <w:rPr>
          <w:rFonts w:ascii="Calibri" w:eastAsia="Calibri" w:hAnsi="Calibri" w:cs="Calibri"/>
          <w:lang w:eastAsia="en-US"/>
        </w:rPr>
        <w:t>invidunt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9E3E5A">
        <w:rPr>
          <w:rFonts w:ascii="Calibri" w:eastAsia="Calibri" w:hAnsi="Calibri" w:cs="Calibri"/>
          <w:lang w:eastAsia="en-US"/>
        </w:rPr>
        <w:t>ut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9E3E5A">
        <w:rPr>
          <w:rFonts w:ascii="Calibri" w:eastAsia="Calibri" w:hAnsi="Calibri" w:cs="Calibri"/>
          <w:lang w:eastAsia="en-US"/>
        </w:rPr>
        <w:t>labore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 et dolore magna </w:t>
      </w:r>
      <w:proofErr w:type="spellStart"/>
      <w:r w:rsidRPr="009E3E5A">
        <w:rPr>
          <w:rFonts w:ascii="Calibri" w:eastAsia="Calibri" w:hAnsi="Calibri" w:cs="Calibri"/>
          <w:lang w:eastAsia="en-US"/>
        </w:rPr>
        <w:t>aliquyam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9E3E5A">
        <w:rPr>
          <w:rFonts w:ascii="Calibri" w:eastAsia="Calibri" w:hAnsi="Calibri" w:cs="Calibri"/>
          <w:lang w:eastAsia="en-US"/>
        </w:rPr>
        <w:t>erat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, sed diam </w:t>
      </w:r>
      <w:proofErr w:type="spellStart"/>
      <w:r w:rsidRPr="009E3E5A">
        <w:rPr>
          <w:rFonts w:ascii="Calibri" w:eastAsia="Calibri" w:hAnsi="Calibri" w:cs="Calibri"/>
          <w:lang w:eastAsia="en-US"/>
        </w:rPr>
        <w:t>voluptua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. At </w:t>
      </w:r>
      <w:proofErr w:type="spellStart"/>
      <w:r w:rsidRPr="009E3E5A">
        <w:rPr>
          <w:rFonts w:ascii="Calibri" w:eastAsia="Calibri" w:hAnsi="Calibri" w:cs="Calibri"/>
          <w:lang w:eastAsia="en-US"/>
        </w:rPr>
        <w:t>vero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9E3E5A">
        <w:rPr>
          <w:rFonts w:ascii="Calibri" w:eastAsia="Calibri" w:hAnsi="Calibri" w:cs="Calibri"/>
          <w:lang w:eastAsia="en-US"/>
        </w:rPr>
        <w:t>eos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 et </w:t>
      </w:r>
      <w:proofErr w:type="spellStart"/>
      <w:r w:rsidRPr="009E3E5A">
        <w:rPr>
          <w:rFonts w:ascii="Calibri" w:eastAsia="Calibri" w:hAnsi="Calibri" w:cs="Calibri"/>
          <w:lang w:eastAsia="en-US"/>
        </w:rPr>
        <w:t>accusam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 et </w:t>
      </w:r>
      <w:proofErr w:type="spellStart"/>
      <w:r w:rsidRPr="009E3E5A">
        <w:rPr>
          <w:rFonts w:ascii="Calibri" w:eastAsia="Calibri" w:hAnsi="Calibri" w:cs="Calibri"/>
          <w:lang w:eastAsia="en-US"/>
        </w:rPr>
        <w:t>justo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 duo </w:t>
      </w:r>
      <w:proofErr w:type="spellStart"/>
      <w:r w:rsidRPr="009E3E5A">
        <w:rPr>
          <w:rFonts w:ascii="Calibri" w:eastAsia="Calibri" w:hAnsi="Calibri" w:cs="Calibri"/>
          <w:lang w:eastAsia="en-US"/>
        </w:rPr>
        <w:t>dolores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 et </w:t>
      </w:r>
      <w:proofErr w:type="spellStart"/>
      <w:r w:rsidRPr="009E3E5A">
        <w:rPr>
          <w:rFonts w:ascii="Calibri" w:eastAsia="Calibri" w:hAnsi="Calibri" w:cs="Calibri"/>
          <w:lang w:eastAsia="en-US"/>
        </w:rPr>
        <w:t>ea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9E3E5A">
        <w:rPr>
          <w:rFonts w:ascii="Calibri" w:eastAsia="Calibri" w:hAnsi="Calibri" w:cs="Calibri"/>
          <w:lang w:eastAsia="en-US"/>
        </w:rPr>
        <w:t>rebum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. Stet </w:t>
      </w:r>
      <w:proofErr w:type="spellStart"/>
      <w:r w:rsidRPr="009E3E5A">
        <w:rPr>
          <w:rFonts w:ascii="Calibri" w:eastAsia="Calibri" w:hAnsi="Calibri" w:cs="Calibri"/>
          <w:lang w:eastAsia="en-US"/>
        </w:rPr>
        <w:t>clita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9E3E5A">
        <w:rPr>
          <w:rFonts w:ascii="Calibri" w:eastAsia="Calibri" w:hAnsi="Calibri" w:cs="Calibri"/>
          <w:lang w:eastAsia="en-US"/>
        </w:rPr>
        <w:t>kasd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9E3E5A">
        <w:rPr>
          <w:rFonts w:ascii="Calibri" w:eastAsia="Calibri" w:hAnsi="Calibri" w:cs="Calibri"/>
          <w:lang w:eastAsia="en-US"/>
        </w:rPr>
        <w:t>gubergren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, no sea </w:t>
      </w:r>
      <w:proofErr w:type="spellStart"/>
      <w:r w:rsidRPr="009E3E5A">
        <w:rPr>
          <w:rFonts w:ascii="Calibri" w:eastAsia="Calibri" w:hAnsi="Calibri" w:cs="Calibri"/>
          <w:lang w:eastAsia="en-US"/>
        </w:rPr>
        <w:t>takimata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9E3E5A">
        <w:rPr>
          <w:rFonts w:ascii="Calibri" w:eastAsia="Calibri" w:hAnsi="Calibri" w:cs="Calibri"/>
          <w:lang w:eastAsia="en-US"/>
        </w:rPr>
        <w:t>sanctus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9E3E5A">
        <w:rPr>
          <w:rFonts w:ascii="Calibri" w:eastAsia="Calibri" w:hAnsi="Calibri" w:cs="Calibri"/>
          <w:lang w:eastAsia="en-US"/>
        </w:rPr>
        <w:t>est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 Lorem ipsum dolor </w:t>
      </w:r>
      <w:proofErr w:type="gramStart"/>
      <w:r w:rsidRPr="009E3E5A">
        <w:rPr>
          <w:rFonts w:ascii="Calibri" w:eastAsia="Calibri" w:hAnsi="Calibri" w:cs="Calibri"/>
          <w:lang w:eastAsia="en-US"/>
        </w:rPr>
        <w:t>sit</w:t>
      </w:r>
      <w:proofErr w:type="gramEnd"/>
      <w:r w:rsidRPr="009E3E5A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9E3E5A">
        <w:rPr>
          <w:rFonts w:ascii="Calibri" w:eastAsia="Calibri" w:hAnsi="Calibri" w:cs="Calibri"/>
          <w:lang w:eastAsia="en-US"/>
        </w:rPr>
        <w:t>amet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. Lorem ipsum dolor sit </w:t>
      </w:r>
      <w:proofErr w:type="spellStart"/>
      <w:r w:rsidRPr="009E3E5A">
        <w:rPr>
          <w:rFonts w:ascii="Calibri" w:eastAsia="Calibri" w:hAnsi="Calibri" w:cs="Calibri"/>
          <w:lang w:eastAsia="en-US"/>
        </w:rPr>
        <w:t>amet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, </w:t>
      </w:r>
      <w:proofErr w:type="spellStart"/>
      <w:r w:rsidRPr="009E3E5A">
        <w:rPr>
          <w:rFonts w:ascii="Calibri" w:eastAsia="Calibri" w:hAnsi="Calibri" w:cs="Calibri"/>
          <w:lang w:eastAsia="en-US"/>
        </w:rPr>
        <w:t>consetetur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9E3E5A">
        <w:rPr>
          <w:rFonts w:ascii="Calibri" w:eastAsia="Calibri" w:hAnsi="Calibri" w:cs="Calibri"/>
          <w:lang w:eastAsia="en-US"/>
        </w:rPr>
        <w:t>sadipscing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9E3E5A">
        <w:rPr>
          <w:rFonts w:ascii="Calibri" w:eastAsia="Calibri" w:hAnsi="Calibri" w:cs="Calibri"/>
          <w:lang w:eastAsia="en-US"/>
        </w:rPr>
        <w:t>elitr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, sed diam </w:t>
      </w:r>
      <w:proofErr w:type="spellStart"/>
      <w:r w:rsidRPr="009E3E5A">
        <w:rPr>
          <w:rFonts w:ascii="Calibri" w:eastAsia="Calibri" w:hAnsi="Calibri" w:cs="Calibri"/>
          <w:lang w:eastAsia="en-US"/>
        </w:rPr>
        <w:t>nonumy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9E3E5A">
        <w:rPr>
          <w:rFonts w:ascii="Calibri" w:eastAsia="Calibri" w:hAnsi="Calibri" w:cs="Calibri"/>
          <w:lang w:eastAsia="en-US"/>
        </w:rPr>
        <w:t>eirmod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9E3E5A">
        <w:rPr>
          <w:rFonts w:ascii="Calibri" w:eastAsia="Calibri" w:hAnsi="Calibri" w:cs="Calibri"/>
          <w:lang w:eastAsia="en-US"/>
        </w:rPr>
        <w:t>tempor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9E3E5A">
        <w:rPr>
          <w:rFonts w:ascii="Calibri" w:eastAsia="Calibri" w:hAnsi="Calibri" w:cs="Calibri"/>
          <w:lang w:eastAsia="en-US"/>
        </w:rPr>
        <w:t>invidunt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9E3E5A">
        <w:rPr>
          <w:rFonts w:ascii="Calibri" w:eastAsia="Calibri" w:hAnsi="Calibri" w:cs="Calibri"/>
          <w:lang w:eastAsia="en-US"/>
        </w:rPr>
        <w:t>ut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9E3E5A">
        <w:rPr>
          <w:rFonts w:ascii="Calibri" w:eastAsia="Calibri" w:hAnsi="Calibri" w:cs="Calibri"/>
          <w:lang w:eastAsia="en-US"/>
        </w:rPr>
        <w:t>labore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 et dolore magna </w:t>
      </w:r>
      <w:proofErr w:type="spellStart"/>
      <w:r w:rsidRPr="009E3E5A">
        <w:rPr>
          <w:rFonts w:ascii="Calibri" w:eastAsia="Calibri" w:hAnsi="Calibri" w:cs="Calibri"/>
          <w:lang w:eastAsia="en-US"/>
        </w:rPr>
        <w:t>aliquyam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9E3E5A">
        <w:rPr>
          <w:rFonts w:ascii="Calibri" w:eastAsia="Calibri" w:hAnsi="Calibri" w:cs="Calibri"/>
          <w:lang w:eastAsia="en-US"/>
        </w:rPr>
        <w:t>erat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, sed diam </w:t>
      </w:r>
      <w:proofErr w:type="spellStart"/>
      <w:r w:rsidRPr="009E3E5A">
        <w:rPr>
          <w:rFonts w:ascii="Calibri" w:eastAsia="Calibri" w:hAnsi="Calibri" w:cs="Calibri"/>
          <w:lang w:eastAsia="en-US"/>
        </w:rPr>
        <w:t>voluptua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. At </w:t>
      </w:r>
      <w:proofErr w:type="spellStart"/>
      <w:r w:rsidRPr="009E3E5A">
        <w:rPr>
          <w:rFonts w:ascii="Calibri" w:eastAsia="Calibri" w:hAnsi="Calibri" w:cs="Calibri"/>
          <w:lang w:eastAsia="en-US"/>
        </w:rPr>
        <w:t>vero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9E3E5A">
        <w:rPr>
          <w:rFonts w:ascii="Calibri" w:eastAsia="Calibri" w:hAnsi="Calibri" w:cs="Calibri"/>
          <w:lang w:eastAsia="en-US"/>
        </w:rPr>
        <w:t>eos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 et </w:t>
      </w:r>
      <w:proofErr w:type="spellStart"/>
      <w:r w:rsidRPr="009E3E5A">
        <w:rPr>
          <w:rFonts w:ascii="Calibri" w:eastAsia="Calibri" w:hAnsi="Calibri" w:cs="Calibri"/>
          <w:lang w:eastAsia="en-US"/>
        </w:rPr>
        <w:t>accusam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 et </w:t>
      </w:r>
      <w:proofErr w:type="spellStart"/>
      <w:r w:rsidRPr="009E3E5A">
        <w:rPr>
          <w:rFonts w:ascii="Calibri" w:eastAsia="Calibri" w:hAnsi="Calibri" w:cs="Calibri"/>
          <w:lang w:eastAsia="en-US"/>
        </w:rPr>
        <w:t>justo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 duo </w:t>
      </w:r>
      <w:proofErr w:type="spellStart"/>
      <w:r w:rsidRPr="009E3E5A">
        <w:rPr>
          <w:rFonts w:ascii="Calibri" w:eastAsia="Calibri" w:hAnsi="Calibri" w:cs="Calibri"/>
          <w:lang w:eastAsia="en-US"/>
        </w:rPr>
        <w:t>dolores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 et </w:t>
      </w:r>
      <w:proofErr w:type="spellStart"/>
      <w:r w:rsidRPr="009E3E5A">
        <w:rPr>
          <w:rFonts w:ascii="Calibri" w:eastAsia="Calibri" w:hAnsi="Calibri" w:cs="Calibri"/>
          <w:lang w:eastAsia="en-US"/>
        </w:rPr>
        <w:t>ea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9E3E5A">
        <w:rPr>
          <w:rFonts w:ascii="Calibri" w:eastAsia="Calibri" w:hAnsi="Calibri" w:cs="Calibri"/>
          <w:lang w:eastAsia="en-US"/>
        </w:rPr>
        <w:t>rebum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. Stet </w:t>
      </w:r>
      <w:proofErr w:type="spellStart"/>
      <w:r w:rsidRPr="009E3E5A">
        <w:rPr>
          <w:rFonts w:ascii="Calibri" w:eastAsia="Calibri" w:hAnsi="Calibri" w:cs="Calibri"/>
          <w:lang w:eastAsia="en-US"/>
        </w:rPr>
        <w:t>clita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9E3E5A">
        <w:rPr>
          <w:rFonts w:ascii="Calibri" w:eastAsia="Calibri" w:hAnsi="Calibri" w:cs="Calibri"/>
          <w:lang w:eastAsia="en-US"/>
        </w:rPr>
        <w:t>kasd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9E3E5A">
        <w:rPr>
          <w:rFonts w:ascii="Calibri" w:eastAsia="Calibri" w:hAnsi="Calibri" w:cs="Calibri"/>
          <w:lang w:eastAsia="en-US"/>
        </w:rPr>
        <w:t>gubergren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, no sea </w:t>
      </w:r>
      <w:proofErr w:type="spellStart"/>
      <w:r w:rsidRPr="009E3E5A">
        <w:rPr>
          <w:rFonts w:ascii="Calibri" w:eastAsia="Calibri" w:hAnsi="Calibri" w:cs="Calibri"/>
          <w:lang w:eastAsia="en-US"/>
        </w:rPr>
        <w:t>takimata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9E3E5A">
        <w:rPr>
          <w:rFonts w:ascii="Calibri" w:eastAsia="Calibri" w:hAnsi="Calibri" w:cs="Calibri"/>
          <w:lang w:eastAsia="en-US"/>
        </w:rPr>
        <w:t>sanctus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9E3E5A">
        <w:rPr>
          <w:rFonts w:ascii="Calibri" w:eastAsia="Calibri" w:hAnsi="Calibri" w:cs="Calibri"/>
          <w:lang w:eastAsia="en-US"/>
        </w:rPr>
        <w:t>est</w:t>
      </w:r>
      <w:proofErr w:type="spellEnd"/>
      <w:r w:rsidRPr="009E3E5A">
        <w:rPr>
          <w:rFonts w:ascii="Calibri" w:eastAsia="Calibri" w:hAnsi="Calibri" w:cs="Calibri"/>
          <w:lang w:eastAsia="en-US"/>
        </w:rPr>
        <w:t xml:space="preserve"> Lorem ipsum dolor </w:t>
      </w:r>
      <w:proofErr w:type="gramStart"/>
      <w:r w:rsidRPr="009E3E5A">
        <w:rPr>
          <w:rFonts w:ascii="Calibri" w:eastAsia="Calibri" w:hAnsi="Calibri" w:cs="Calibri"/>
          <w:lang w:eastAsia="en-US"/>
        </w:rPr>
        <w:t>sit</w:t>
      </w:r>
      <w:proofErr w:type="gramEnd"/>
      <w:r w:rsidRPr="009E3E5A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9E3E5A">
        <w:rPr>
          <w:rFonts w:ascii="Calibri" w:eastAsia="Calibri" w:hAnsi="Calibri" w:cs="Calibri"/>
          <w:lang w:eastAsia="en-US"/>
        </w:rPr>
        <w:t>amet</w:t>
      </w:r>
      <w:proofErr w:type="spellEnd"/>
      <w:r w:rsidRPr="009E3E5A">
        <w:rPr>
          <w:rFonts w:ascii="Calibri" w:eastAsia="Calibri" w:hAnsi="Calibri" w:cs="Calibri"/>
          <w:lang w:eastAsia="en-US"/>
        </w:rPr>
        <w:t>.</w:t>
      </w:r>
      <w:r w:rsidR="00143B8E" w:rsidRPr="009E3E5A">
        <w:rPr>
          <w:rFonts w:ascii="Calibri" w:eastAsia="Calibri" w:hAnsi="Calibri" w:cs="Calibri"/>
          <w:lang w:eastAsia="en-US"/>
        </w:rPr>
        <w:t xml:space="preserve"> </w:t>
      </w:r>
      <w:r w:rsidR="00216D10" w:rsidRPr="009E3E5A">
        <w:rPr>
          <w:rFonts w:ascii="Calibri" w:eastAsia="Calibri" w:hAnsi="Calibri" w:cs="Calibri"/>
          <w:lang w:eastAsia="en-US"/>
        </w:rPr>
        <w:t xml:space="preserve"> </w:t>
      </w:r>
      <w:r w:rsidR="00216D10" w:rsidRPr="005701FB">
        <w:rPr>
          <w:rFonts w:ascii="Calibri" w:eastAsia="Calibri" w:hAnsi="Calibri" w:cs="Calibri"/>
          <w:lang w:val="de-DE" w:eastAsia="en-US"/>
        </w:rPr>
        <w:t xml:space="preserve">(Müller </w:t>
      </w:r>
      <w:r w:rsidR="00216D10" w:rsidRPr="005701FB">
        <w:rPr>
          <w:rFonts w:ascii="Calibri" w:eastAsia="Calibri" w:hAnsi="Calibri" w:cs="Calibri"/>
          <w:i/>
          <w:lang w:val="de-DE" w:eastAsia="en-US"/>
        </w:rPr>
        <w:t>et al</w:t>
      </w:r>
      <w:r w:rsidR="00216D10" w:rsidRPr="005701FB">
        <w:rPr>
          <w:rFonts w:ascii="Calibri" w:eastAsia="Calibri" w:hAnsi="Calibri" w:cs="Calibri"/>
          <w:lang w:val="de-DE" w:eastAsia="en-US"/>
        </w:rPr>
        <w:t xml:space="preserve">., 2010). </w:t>
      </w:r>
    </w:p>
    <w:p w14:paraId="1BDC7893" w14:textId="77777777" w:rsidR="00216D10" w:rsidRPr="005701FB" w:rsidRDefault="00216D10" w:rsidP="00216D10">
      <w:pPr>
        <w:jc w:val="both"/>
        <w:rPr>
          <w:rFonts w:asciiTheme="majorHAnsi" w:eastAsia="Calibri" w:hAnsiTheme="majorHAnsi" w:cs="Arial"/>
          <w:bCs/>
          <w:lang w:val="de-DE" w:eastAsia="en-US"/>
        </w:rPr>
      </w:pPr>
    </w:p>
    <w:p w14:paraId="740A6263" w14:textId="77777777" w:rsidR="00216D10" w:rsidRPr="005701FB" w:rsidRDefault="00216D10" w:rsidP="00216D10">
      <w:pPr>
        <w:jc w:val="both"/>
        <w:rPr>
          <w:rFonts w:asciiTheme="majorHAnsi" w:eastAsia="Calibri" w:hAnsiTheme="majorHAnsi" w:cs="Arial"/>
          <w:bCs/>
          <w:lang w:val="de-DE" w:eastAsia="en-US"/>
        </w:rPr>
      </w:pPr>
    </w:p>
    <w:p w14:paraId="4D6D58A4" w14:textId="77777777" w:rsidR="00216D10" w:rsidRPr="005701FB" w:rsidRDefault="00216D10" w:rsidP="00216D10">
      <w:pPr>
        <w:jc w:val="both"/>
        <w:rPr>
          <w:rFonts w:asciiTheme="majorHAnsi" w:eastAsia="Calibri" w:hAnsiTheme="majorHAnsi" w:cs="Arial"/>
          <w:bCs/>
          <w:lang w:val="de-DE" w:eastAsia="en-US"/>
        </w:rPr>
      </w:pPr>
    </w:p>
    <w:p w14:paraId="76EE5BF9" w14:textId="77777777" w:rsidR="00216D10" w:rsidRPr="005701FB" w:rsidRDefault="00216D10" w:rsidP="00216D10">
      <w:pPr>
        <w:jc w:val="both"/>
        <w:rPr>
          <w:rFonts w:asciiTheme="majorHAnsi" w:eastAsia="Calibri" w:hAnsiTheme="majorHAnsi" w:cs="Arial"/>
          <w:bCs/>
          <w:lang w:val="de-DE" w:eastAsia="en-US"/>
        </w:rPr>
      </w:pPr>
    </w:p>
    <w:p w14:paraId="01A478DE" w14:textId="77777777" w:rsidR="0031629C" w:rsidRPr="005701FB" w:rsidRDefault="0031629C" w:rsidP="00216D10">
      <w:pPr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val="de-DE" w:eastAsia="en-US"/>
        </w:rPr>
      </w:pPr>
    </w:p>
    <w:p w14:paraId="1DBD9020" w14:textId="77777777" w:rsidR="00216D10" w:rsidRPr="005701FB" w:rsidRDefault="00216D10" w:rsidP="00216D10">
      <w:pPr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val="de-DE" w:eastAsia="en-US"/>
        </w:rPr>
      </w:pPr>
      <w:r w:rsidRPr="005701FB">
        <w:rPr>
          <w:rFonts w:asciiTheme="minorHAnsi" w:eastAsia="Calibri" w:hAnsiTheme="minorHAnsi" w:cstheme="minorHAnsi"/>
          <w:b/>
          <w:bCs/>
          <w:sz w:val="20"/>
          <w:szCs w:val="20"/>
          <w:lang w:val="de-DE" w:eastAsia="en-US"/>
        </w:rPr>
        <w:t>References</w:t>
      </w:r>
    </w:p>
    <w:p w14:paraId="0C4EED4D" w14:textId="77777777" w:rsidR="00216D10" w:rsidRPr="009E3E5A" w:rsidRDefault="0031629C" w:rsidP="0031629C">
      <w:pPr>
        <w:ind w:left="567" w:hanging="567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E3E5A">
        <w:rPr>
          <w:rFonts w:asciiTheme="minorHAnsi" w:eastAsia="Calibri" w:hAnsiTheme="minorHAnsi" w:cstheme="minorHAnsi"/>
          <w:sz w:val="20"/>
          <w:szCs w:val="20"/>
          <w:lang w:val="de-DE" w:eastAsia="en-US"/>
        </w:rPr>
        <w:t>Müller</w:t>
      </w:r>
      <w:r w:rsidR="00216D10" w:rsidRPr="009E3E5A">
        <w:rPr>
          <w:rFonts w:asciiTheme="minorHAnsi" w:eastAsia="Calibri" w:hAnsiTheme="minorHAnsi" w:cstheme="minorHAnsi"/>
          <w:sz w:val="20"/>
          <w:szCs w:val="20"/>
          <w:lang w:val="de-DE" w:eastAsia="en-US"/>
        </w:rPr>
        <w:t xml:space="preserve"> S, </w:t>
      </w:r>
      <w:r w:rsidRPr="009E3E5A">
        <w:rPr>
          <w:rFonts w:asciiTheme="minorHAnsi" w:hAnsiTheme="minorHAnsi" w:cstheme="minorHAnsi"/>
          <w:sz w:val="20"/>
          <w:szCs w:val="20"/>
          <w:lang w:val="de-DE"/>
        </w:rPr>
        <w:t>Schmidt</w:t>
      </w:r>
      <w:r w:rsidR="00216D10" w:rsidRPr="009E3E5A">
        <w:rPr>
          <w:rFonts w:asciiTheme="minorHAnsi" w:hAnsiTheme="minorHAnsi" w:cstheme="minorHAnsi"/>
          <w:sz w:val="20"/>
          <w:szCs w:val="20"/>
          <w:lang w:val="de-DE"/>
        </w:rPr>
        <w:t xml:space="preserve"> J. </w:t>
      </w:r>
      <w:r w:rsidR="00CD5FDE" w:rsidRPr="009E3E5A">
        <w:rPr>
          <w:rFonts w:asciiTheme="minorHAnsi" w:eastAsia="Calibri" w:hAnsiTheme="minorHAnsi" w:cstheme="minorHAnsi"/>
          <w:sz w:val="20"/>
          <w:szCs w:val="20"/>
          <w:lang w:val="de-DE" w:eastAsia="en-US"/>
        </w:rPr>
        <w:t>2010</w:t>
      </w:r>
      <w:r w:rsidR="00216D10" w:rsidRPr="009E3E5A">
        <w:rPr>
          <w:rFonts w:asciiTheme="minorHAnsi" w:eastAsia="Calibri" w:hAnsiTheme="minorHAnsi" w:cstheme="minorHAnsi"/>
          <w:sz w:val="20"/>
          <w:szCs w:val="20"/>
          <w:lang w:val="de-DE" w:eastAsia="en-US"/>
        </w:rPr>
        <w:t xml:space="preserve">. </w:t>
      </w:r>
      <w:proofErr w:type="spellStart"/>
      <w:r w:rsidR="009E3E5A" w:rsidRPr="00AA0423">
        <w:rPr>
          <w:rFonts w:asciiTheme="minorHAnsi" w:eastAsia="Calibri" w:hAnsiTheme="minorHAnsi" w:cstheme="minorHAnsi"/>
          <w:sz w:val="20"/>
          <w:szCs w:val="20"/>
          <w:lang w:val="de-DE" w:eastAsia="en-US"/>
        </w:rPr>
        <w:t>Ecosystem</w:t>
      </w:r>
      <w:proofErr w:type="spellEnd"/>
      <w:r w:rsidR="009E3E5A" w:rsidRPr="00AA0423">
        <w:rPr>
          <w:rFonts w:asciiTheme="minorHAnsi" w:eastAsia="Calibri" w:hAnsiTheme="minorHAnsi" w:cstheme="minorHAnsi"/>
          <w:sz w:val="20"/>
          <w:szCs w:val="20"/>
          <w:lang w:val="de-DE" w:eastAsia="en-US"/>
        </w:rPr>
        <w:t xml:space="preserve"> </w:t>
      </w:r>
      <w:proofErr w:type="spellStart"/>
      <w:r w:rsidR="009E3E5A" w:rsidRPr="00AA0423">
        <w:rPr>
          <w:rFonts w:asciiTheme="minorHAnsi" w:eastAsia="Calibri" w:hAnsiTheme="minorHAnsi" w:cstheme="minorHAnsi"/>
          <w:sz w:val="20"/>
          <w:szCs w:val="20"/>
          <w:lang w:val="de-DE" w:eastAsia="en-US"/>
        </w:rPr>
        <w:t>nutrition</w:t>
      </w:r>
      <w:proofErr w:type="spellEnd"/>
      <w:r w:rsidR="00216D10" w:rsidRPr="00AA0423">
        <w:rPr>
          <w:rFonts w:asciiTheme="minorHAnsi" w:eastAsia="Calibri" w:hAnsiTheme="minorHAnsi" w:cstheme="minorHAnsi"/>
          <w:sz w:val="20"/>
          <w:szCs w:val="20"/>
          <w:lang w:val="de-DE" w:eastAsia="en-US"/>
        </w:rPr>
        <w:t xml:space="preserve">. </w:t>
      </w:r>
      <w:r w:rsidRPr="009E3E5A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Ecol</w:t>
      </w:r>
      <w:r w:rsidR="009E3E5A" w:rsidRPr="009E3E5A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ogy</w:t>
      </w:r>
      <w:r w:rsidRPr="009E3E5A">
        <w:rPr>
          <w:rFonts w:asciiTheme="minorHAnsi" w:eastAsia="Calibri" w:hAnsiTheme="minorHAnsi" w:cstheme="minorHAnsi"/>
          <w:sz w:val="20"/>
          <w:szCs w:val="20"/>
          <w:lang w:eastAsia="en-US"/>
        </w:rPr>
        <w:t>. 111: 15-21.</w:t>
      </w:r>
    </w:p>
    <w:p w14:paraId="4AF26180" w14:textId="77777777" w:rsidR="008E7B4A" w:rsidRPr="00216D10" w:rsidRDefault="008E7B4A">
      <w:pPr>
        <w:rPr>
          <w:rFonts w:asciiTheme="majorHAnsi" w:hAnsiTheme="majorHAnsi" w:cs="Arial"/>
        </w:rPr>
      </w:pPr>
    </w:p>
    <w:sectPr w:rsidR="008E7B4A" w:rsidRPr="00216D10" w:rsidSect="00AA04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C0168" w14:textId="77777777" w:rsidR="00005EF5" w:rsidRDefault="00005EF5" w:rsidP="00AA0423">
      <w:r>
        <w:separator/>
      </w:r>
    </w:p>
  </w:endnote>
  <w:endnote w:type="continuationSeparator" w:id="0">
    <w:p w14:paraId="4809A766" w14:textId="77777777" w:rsidR="00005EF5" w:rsidRDefault="00005EF5" w:rsidP="00AA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87157" w14:textId="77777777" w:rsidR="00113CEE" w:rsidRDefault="00113CE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A81B6" w14:textId="77777777" w:rsidR="00113CEE" w:rsidRDefault="00113CE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D7987" w14:textId="77777777" w:rsidR="00113CEE" w:rsidRDefault="00113C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F2B31" w14:textId="77777777" w:rsidR="00005EF5" w:rsidRDefault="00005EF5" w:rsidP="00AA0423">
      <w:r>
        <w:separator/>
      </w:r>
    </w:p>
  </w:footnote>
  <w:footnote w:type="continuationSeparator" w:id="0">
    <w:p w14:paraId="17582801" w14:textId="77777777" w:rsidR="00005EF5" w:rsidRDefault="00005EF5" w:rsidP="00AA0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5FB3A" w14:textId="77777777" w:rsidR="00113CEE" w:rsidRDefault="00113CE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F7F56" w14:textId="2084A566" w:rsidR="00AA0423" w:rsidRPr="00AA0423" w:rsidRDefault="005701FB" w:rsidP="00AA0423">
    <w:pPr>
      <w:pStyle w:val="Kopfzeile"/>
      <w:pBdr>
        <w:bottom w:val="single" w:sz="4" w:space="1" w:color="auto"/>
      </w:pBdr>
      <w:rPr>
        <w:rFonts w:asciiTheme="minorHAnsi" w:hAnsiTheme="minorHAnsi" w:cstheme="minorHAnsi"/>
      </w:rPr>
    </w:pPr>
    <w:r>
      <w:rPr>
        <w:rFonts w:asciiTheme="minorHAnsi" w:hAnsiTheme="minorHAnsi" w:cstheme="minorHAnsi"/>
        <w:sz w:val="20"/>
        <w:szCs w:val="20"/>
      </w:rPr>
      <w:t>New Approaches to Ecosystem Nutrition - Phosphorus and Beyond</w:t>
    </w:r>
    <w:r w:rsidR="00AA0423">
      <w:rPr>
        <w:rFonts w:asciiTheme="minorHAnsi" w:hAnsiTheme="minorHAnsi" w:cstheme="minorHAnsi"/>
      </w:rPr>
      <w:tab/>
    </w:r>
    <w:r w:rsidR="00AA0423" w:rsidRPr="00AA0423">
      <w:rPr>
        <w:rFonts w:asciiTheme="minorHAnsi" w:hAnsiTheme="minorHAnsi" w:cstheme="minorHAnsi"/>
      </w:rPr>
      <w:t xml:space="preserve"> </w:t>
    </w:r>
    <w:r w:rsidR="00AA0423" w:rsidRPr="00AA0423">
      <w:rPr>
        <w:rFonts w:asciiTheme="minorHAnsi" w:hAnsiTheme="minorHAnsi" w:cstheme="minorHAnsi"/>
        <w:noProof/>
        <w:lang w:eastAsia="en-US"/>
      </w:rPr>
      <w:drawing>
        <wp:inline distT="0" distB="0" distL="0" distR="0" wp14:anchorId="5CF23AC5" wp14:editId="53C58E07">
          <wp:extent cx="587729" cy="378130"/>
          <wp:effectExtent l="0" t="0" r="3175" b="317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elle Hintergründe_ohne_kle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72" cy="379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038D5" w14:textId="77777777" w:rsidR="00113CEE" w:rsidRDefault="00113CE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55"/>
    <w:rsid w:val="00005EF5"/>
    <w:rsid w:val="00113CEE"/>
    <w:rsid w:val="00143B8E"/>
    <w:rsid w:val="00164090"/>
    <w:rsid w:val="00216D10"/>
    <w:rsid w:val="0031629C"/>
    <w:rsid w:val="00367DCC"/>
    <w:rsid w:val="00472062"/>
    <w:rsid w:val="004821BD"/>
    <w:rsid w:val="004E18E6"/>
    <w:rsid w:val="00507855"/>
    <w:rsid w:val="005701FB"/>
    <w:rsid w:val="00864FE2"/>
    <w:rsid w:val="008D5A54"/>
    <w:rsid w:val="008E7B4A"/>
    <w:rsid w:val="00933123"/>
    <w:rsid w:val="009E3E5A"/>
    <w:rsid w:val="00AA0423"/>
    <w:rsid w:val="00AD4F33"/>
    <w:rsid w:val="00B95552"/>
    <w:rsid w:val="00CD0643"/>
    <w:rsid w:val="00CD4A1B"/>
    <w:rsid w:val="00CD5FDE"/>
    <w:rsid w:val="00D05A25"/>
    <w:rsid w:val="00D67FCD"/>
    <w:rsid w:val="00E61585"/>
    <w:rsid w:val="00E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E61C4"/>
  <w15:docId w15:val="{C737DA73-3933-4D6D-9FFD-FE5AA3BC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7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ffiliation">
    <w:name w:val="Affiliation"/>
    <w:basedOn w:val="Standard"/>
    <w:rsid w:val="00507855"/>
    <w:pPr>
      <w:jc w:val="both"/>
    </w:pPr>
    <w:rPr>
      <w:i/>
      <w:iCs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AA0423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A0423"/>
    <w:rPr>
      <w:rFonts w:ascii="Times New Roman" w:eastAsia="Times New Roman" w:hAnsi="Times New Roman" w:cs="Times New Roman"/>
      <w:sz w:val="24"/>
      <w:szCs w:val="24"/>
      <w:lang w:val="en-US" w:eastAsia="de-DE"/>
    </w:rPr>
  </w:style>
  <w:style w:type="paragraph" w:styleId="Fuzeile">
    <w:name w:val="footer"/>
    <w:basedOn w:val="Standard"/>
    <w:link w:val="FuzeileZchn"/>
    <w:uiPriority w:val="99"/>
    <w:unhideWhenUsed/>
    <w:rsid w:val="00AA0423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A0423"/>
    <w:rPr>
      <w:rFonts w:ascii="Times New Roman" w:eastAsia="Times New Roman" w:hAnsi="Times New Roman" w:cs="Times New Roman"/>
      <w:sz w:val="24"/>
      <w:szCs w:val="24"/>
      <w:lang w:val="en-US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04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0423"/>
    <w:rPr>
      <w:rFonts w:ascii="Tahoma" w:eastAsia="Times New Roman" w:hAnsi="Tahoma" w:cs="Tahoma"/>
      <w:sz w:val="16"/>
      <w:szCs w:val="16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Hanzel</dc:creator>
  <cp:lastModifiedBy>Jaane Krüger</cp:lastModifiedBy>
  <cp:revision>2</cp:revision>
  <dcterms:created xsi:type="dcterms:W3CDTF">2021-02-08T12:15:00Z</dcterms:created>
  <dcterms:modified xsi:type="dcterms:W3CDTF">2021-02-08T12:15:00Z</dcterms:modified>
</cp:coreProperties>
</file>